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0FD05115" w:rsidR="001C0D7B" w:rsidRPr="005F4269" w:rsidRDefault="00F7715F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August 14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2018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22D26604" w:rsidR="001C0D7B" w:rsidRDefault="0019263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4226A965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53456E">
        <w:t>Andrew Blanchard</w:t>
      </w:r>
      <w:r w:rsidR="000F0522">
        <w:t xml:space="preserve">, </w:t>
      </w:r>
      <w:r w:rsidR="00625D39">
        <w:t>Dan Davis</w:t>
      </w:r>
      <w:r w:rsidR="00AB03CA">
        <w:t>, Charles Giglio</w:t>
      </w:r>
      <w:r w:rsidR="00A55D4C">
        <w:t xml:space="preserve">, </w:t>
      </w:r>
      <w:r w:rsidR="00B11E9C">
        <w:t>Steve Crispino</w:t>
      </w:r>
      <w:r w:rsidR="00704063">
        <w:t>, Eddie Rome</w:t>
      </w:r>
      <w:r w:rsidR="00A55D4C">
        <w:t xml:space="preserve"> and Greg Landry</w:t>
      </w:r>
    </w:p>
    <w:p w14:paraId="0D5110C6" w14:textId="33014687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F7715F">
        <w:rPr>
          <w:b/>
        </w:rPr>
        <w:t>Chris Erny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04642D43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AB03CA">
        <w:rPr>
          <w:b/>
          <w:bCs/>
        </w:rPr>
        <w:t>O’Ne</w:t>
      </w:r>
      <w:r w:rsidR="00F96F4B">
        <w:rPr>
          <w:b/>
          <w:bCs/>
        </w:rPr>
        <w:t>i</w:t>
      </w:r>
      <w:r w:rsidR="00AB03CA">
        <w:rPr>
          <w:b/>
          <w:bCs/>
        </w:rPr>
        <w:t>l Malbrough</w:t>
      </w:r>
      <w:r w:rsidR="00F7715F">
        <w:rPr>
          <w:b/>
          <w:bCs/>
        </w:rPr>
        <w:t>, Dustin Malbrough</w:t>
      </w:r>
      <w:r w:rsidR="00D2560F">
        <w:rPr>
          <w:b/>
          <w:bCs/>
        </w:rPr>
        <w:t xml:space="preserve"> and Chris Jeanice</w:t>
      </w:r>
      <w:r w:rsidR="00AB03CA">
        <w:rPr>
          <w:b/>
          <w:bCs/>
        </w:rPr>
        <w:t xml:space="preserve">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A55D4C">
        <w:rPr>
          <w:b/>
          <w:bCs/>
        </w:rPr>
        <w:t xml:space="preserve">, Amber Plessala </w:t>
      </w:r>
      <w:r w:rsidR="001C3849">
        <w:rPr>
          <w:b/>
          <w:bCs/>
        </w:rPr>
        <w:t>–</w:t>
      </w:r>
      <w:r w:rsidR="00A55D4C">
        <w:rPr>
          <w:b/>
          <w:bCs/>
        </w:rPr>
        <w:t xml:space="preserve"> </w:t>
      </w:r>
      <w:r w:rsidR="001C3849">
        <w:rPr>
          <w:b/>
          <w:bCs/>
        </w:rPr>
        <w:t>T. Baker Smith</w:t>
      </w:r>
      <w:r w:rsidR="005950D6">
        <w:rPr>
          <w:b/>
          <w:bCs/>
        </w:rPr>
        <w:t xml:space="preserve">, </w:t>
      </w:r>
      <w:r w:rsidR="00704063">
        <w:rPr>
          <w:b/>
          <w:bCs/>
        </w:rPr>
        <w:t>Stevie Smith</w:t>
      </w:r>
      <w:r w:rsidR="005950D6">
        <w:rPr>
          <w:b/>
          <w:bCs/>
        </w:rPr>
        <w:t xml:space="preserve"> – </w:t>
      </w:r>
      <w:r w:rsidR="00D3456B">
        <w:rPr>
          <w:b/>
          <w:bCs/>
        </w:rPr>
        <w:t xml:space="preserve">AllSouth, Brett Ledet </w:t>
      </w:r>
      <w:r w:rsidR="00704063">
        <w:rPr>
          <w:b/>
          <w:bCs/>
        </w:rPr>
        <w:t>–</w:t>
      </w:r>
      <w:r w:rsidR="00D3456B">
        <w:rPr>
          <w:b/>
          <w:bCs/>
        </w:rPr>
        <w:t xml:space="preserve"> Providence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767624D3" w14:textId="615619A8"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F7715F">
        <w:t>None</w:t>
      </w:r>
    </w:p>
    <w:p w14:paraId="2D6FB960" w14:textId="77777777" w:rsidR="001C0D7B" w:rsidRDefault="001C0D7B" w:rsidP="00B52D02">
      <w:pPr>
        <w:rPr>
          <w:b/>
          <w:bCs/>
          <w:sz w:val="16"/>
        </w:rPr>
      </w:pPr>
    </w:p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BEC660E" w14:textId="04C64851" w:rsidR="001C0D7B" w:rsidRDefault="00D3456B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</w:t>
      </w:r>
      <w:r w:rsidR="00D94A54">
        <w:rPr>
          <w:b/>
          <w:bCs/>
        </w:rPr>
        <w:t>,</w:t>
      </w:r>
      <w:r w:rsidR="006A588A">
        <w:rPr>
          <w:b/>
          <w:bCs/>
        </w:rPr>
        <w:t xml:space="preserve"> </w:t>
      </w:r>
      <w:r w:rsidR="00151095">
        <w:rPr>
          <w:b/>
          <w:bCs/>
        </w:rPr>
        <w:t>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>
        <w:rPr>
          <w:b/>
          <w:bCs/>
        </w:rPr>
        <w:t>Greg Landry</w:t>
      </w:r>
      <w:r w:rsidR="00625D39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14:paraId="45D111A2" w14:textId="3914A92B" w:rsidR="00F7715F" w:rsidRPr="005F4269" w:rsidRDefault="00F7715F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David expressed congratulations to Eddie Rome for his son’s accomplishments.</w:t>
      </w:r>
    </w:p>
    <w:p w14:paraId="2713E74D" w14:textId="77777777" w:rsidR="00CA228A" w:rsidRDefault="00CA228A" w:rsidP="005F4269">
      <w:pPr>
        <w:ind w:left="1080"/>
        <w:jc w:val="both"/>
        <w:rPr>
          <w:b/>
          <w:bCs/>
        </w:rPr>
      </w:pPr>
    </w:p>
    <w:p w14:paraId="48F9C959" w14:textId="3D2B5762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- 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031B9F81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F7715F">
        <w:rPr>
          <w:b/>
          <w:bCs/>
        </w:rPr>
        <w:t>Eddie Rome</w:t>
      </w:r>
      <w:r>
        <w:rPr>
          <w:b/>
          <w:bCs/>
        </w:rPr>
        <w:t xml:space="preserve"> and seconded by </w:t>
      </w:r>
      <w:r w:rsidR="00F7715F">
        <w:rPr>
          <w:b/>
          <w:bCs/>
        </w:rPr>
        <w:t>Dan Davis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3466D9">
        <w:rPr>
          <w:b/>
          <w:bCs/>
        </w:rPr>
        <w:t>Ju</w:t>
      </w:r>
      <w:r w:rsidR="00F7715F">
        <w:rPr>
          <w:b/>
          <w:bCs/>
        </w:rPr>
        <w:t>ly</w:t>
      </w:r>
      <w:r w:rsidR="003466D9">
        <w:rPr>
          <w:b/>
          <w:bCs/>
        </w:rPr>
        <w:t xml:space="preserve"> 1</w:t>
      </w:r>
      <w:r w:rsidR="00F7715F">
        <w:rPr>
          <w:b/>
          <w:bCs/>
        </w:rPr>
        <w:t>0</w:t>
      </w:r>
      <w:r w:rsidR="00AB03CA">
        <w:rPr>
          <w:b/>
          <w:bCs/>
        </w:rPr>
        <w:t>, 2018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55C2B8AE" w14:textId="46BC2AFC" w:rsidR="00F7715F" w:rsidRDefault="00F7715F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Eddie Rome and seconded by Greg Landry to appoint David as the Port representative to the LCDA board.  No opposition.  Motion passed.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24E0C8D9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D2560F">
        <w:rPr>
          <w:b/>
          <w:bCs/>
        </w:rPr>
        <w:t>Ju</w:t>
      </w:r>
      <w:r w:rsidR="00F7715F">
        <w:rPr>
          <w:b/>
          <w:bCs/>
        </w:rPr>
        <w:t>ly</w:t>
      </w:r>
      <w:r w:rsidR="00AB03CA">
        <w:rPr>
          <w:b/>
          <w:bCs/>
        </w:rPr>
        <w:t xml:space="preserve"> 2018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F7715F">
        <w:rPr>
          <w:b/>
          <w:bCs/>
        </w:rPr>
        <w:t>Charles Giglio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F7715F">
        <w:rPr>
          <w:b/>
          <w:bCs/>
        </w:rPr>
        <w:t>Andrew Blanchard</w:t>
      </w:r>
      <w:r w:rsidR="00AB03CA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14:paraId="41903D34" w14:textId="27041816" w:rsidR="00FE150E" w:rsidRPr="004C5021" w:rsidRDefault="00FE150E" w:rsidP="004C5021">
      <w:pPr>
        <w:ind w:left="81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2E27882E" w:rsidR="004E7309" w:rsidRPr="00FE150E" w:rsidRDefault="005B4878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E52D38">
        <w:rPr>
          <w:b/>
          <w:bCs/>
        </w:rPr>
        <w:t xml:space="preserve">David Rabalais gave a brief </w:t>
      </w:r>
      <w:r w:rsidR="0024576E">
        <w:rPr>
          <w:b/>
          <w:bCs/>
        </w:rPr>
        <w:t>update;</w:t>
      </w:r>
      <w:r w:rsidR="004C5021">
        <w:rPr>
          <w:b/>
          <w:bCs/>
        </w:rPr>
        <w:t xml:space="preserve"> the     Port is still waiting</w:t>
      </w:r>
      <w:r w:rsidR="00D2560F">
        <w:rPr>
          <w:b/>
          <w:bCs/>
        </w:rPr>
        <w:t xml:space="preserve"> on GSA.</w:t>
      </w:r>
    </w:p>
    <w:p w14:paraId="0234C946" w14:textId="63E1E1D2" w:rsidR="00FE150E" w:rsidRDefault="00FE150E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</w:rPr>
      </w:pPr>
      <w:r>
        <w:t xml:space="preserve">   </w:t>
      </w:r>
      <w:r w:rsidRPr="001635AA">
        <w:rPr>
          <w:b/>
        </w:rPr>
        <w:t>Generator for CBP’s marine unit</w:t>
      </w:r>
      <w:r w:rsidR="00E52D38">
        <w:rPr>
          <w:b/>
        </w:rPr>
        <w:t xml:space="preserve"> – </w:t>
      </w:r>
      <w:r w:rsidR="00D3456B">
        <w:rPr>
          <w:b/>
        </w:rPr>
        <w:t xml:space="preserve">Brett Ledet with Providence </w:t>
      </w:r>
      <w:r w:rsidR="004C5021">
        <w:rPr>
          <w:b/>
        </w:rPr>
        <w:t>gave a brief report on the status.</w:t>
      </w:r>
      <w:r w:rsidR="00704063">
        <w:rPr>
          <w:b/>
        </w:rPr>
        <w:t xml:space="preserve">  </w:t>
      </w:r>
      <w:r w:rsidR="00D2560F">
        <w:rPr>
          <w:b/>
        </w:rPr>
        <w:t>The design is complete</w:t>
      </w:r>
      <w:r w:rsidR="00F7715F">
        <w:rPr>
          <w:b/>
        </w:rPr>
        <w:t xml:space="preserve"> and has been submitted to GSA.  The </w:t>
      </w:r>
      <w:r w:rsidR="00D2560F">
        <w:rPr>
          <w:b/>
        </w:rPr>
        <w:t xml:space="preserve">generator </w:t>
      </w:r>
      <w:r w:rsidR="00F7715F">
        <w:rPr>
          <w:b/>
        </w:rPr>
        <w:t>is scheduled to be delivered on August 21</w:t>
      </w:r>
      <w:r w:rsidR="00F7715F" w:rsidRPr="00F7715F">
        <w:rPr>
          <w:b/>
          <w:vertAlign w:val="superscript"/>
        </w:rPr>
        <w:t>st</w:t>
      </w:r>
      <w:r w:rsidR="00F7715F">
        <w:rPr>
          <w:b/>
        </w:rPr>
        <w:t xml:space="preserve"> and will be held until the contractors are ready.</w:t>
      </w:r>
    </w:p>
    <w:p w14:paraId="798AD328" w14:textId="77777777"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79DA2277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David briefed the Board.  </w:t>
      </w:r>
    </w:p>
    <w:p w14:paraId="704A4912" w14:textId="0ACB4D56" w:rsidR="001A09E7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</w:t>
      </w:r>
      <w:r w:rsidR="00DE2A69">
        <w:rPr>
          <w:b/>
          <w:bCs/>
        </w:rPr>
        <w:t xml:space="preserve">David briefed the </w:t>
      </w:r>
      <w:r w:rsidR="0024576E">
        <w:rPr>
          <w:b/>
          <w:bCs/>
        </w:rPr>
        <w:t>board</w:t>
      </w:r>
      <w:r w:rsidR="00F7715F">
        <w:rPr>
          <w:b/>
          <w:bCs/>
        </w:rPr>
        <w:t xml:space="preserve"> and discussed soil disposal plans from the dredge.</w:t>
      </w:r>
    </w:p>
    <w:p w14:paraId="576B6FC7" w14:textId="3304AF39" w:rsidR="00E52D38" w:rsidRDefault="00E52D3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HNC Maintenance Dredging Permit (Terrebonne Bay) – </w:t>
      </w:r>
      <w:r w:rsidR="00DB28EE">
        <w:rPr>
          <w:b/>
          <w:bCs/>
        </w:rPr>
        <w:t>O’Ne</w:t>
      </w:r>
      <w:r w:rsidR="00F96F4B">
        <w:rPr>
          <w:b/>
          <w:bCs/>
        </w:rPr>
        <w:t>i</w:t>
      </w:r>
      <w:r w:rsidR="00DB28EE">
        <w:rPr>
          <w:b/>
          <w:bCs/>
        </w:rPr>
        <w:t xml:space="preserve">l </w:t>
      </w:r>
      <w:r w:rsidR="00A07DC2">
        <w:rPr>
          <w:b/>
          <w:bCs/>
        </w:rPr>
        <w:t>Malbrough with GIS briefed the Board</w:t>
      </w:r>
      <w:r w:rsidR="003466D9">
        <w:rPr>
          <w:b/>
          <w:bCs/>
        </w:rPr>
        <w:t xml:space="preserve"> on the status.</w:t>
      </w:r>
    </w:p>
    <w:p w14:paraId="37255018" w14:textId="57CE6F05" w:rsidR="00E52D38" w:rsidRDefault="00E52D3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 HNC Sediment Control Structure </w:t>
      </w:r>
      <w:r w:rsidR="00531A36">
        <w:rPr>
          <w:b/>
          <w:bCs/>
        </w:rPr>
        <w:t>–</w:t>
      </w:r>
      <w:r>
        <w:rPr>
          <w:b/>
          <w:bCs/>
        </w:rPr>
        <w:t xml:space="preserve"> </w:t>
      </w:r>
      <w:r w:rsidR="00D2560F">
        <w:rPr>
          <w:b/>
          <w:bCs/>
        </w:rPr>
        <w:t>O’Neil</w:t>
      </w:r>
      <w:r w:rsidR="00D04602">
        <w:rPr>
          <w:b/>
          <w:bCs/>
        </w:rPr>
        <w:t xml:space="preserve"> briefed the Board</w:t>
      </w:r>
      <w:r w:rsidR="00F7715F">
        <w:rPr>
          <w:b/>
          <w:bCs/>
        </w:rPr>
        <w:t xml:space="preserve"> on the status</w:t>
      </w:r>
      <w:r w:rsidR="00D04602">
        <w:rPr>
          <w:b/>
          <w:bCs/>
        </w:rPr>
        <w:t>.</w:t>
      </w:r>
      <w:r w:rsidR="00D2560F">
        <w:rPr>
          <w:b/>
          <w:bCs/>
        </w:rPr>
        <w:t xml:space="preserve">  </w:t>
      </w:r>
    </w:p>
    <w:p w14:paraId="5316D72F" w14:textId="785B4840" w:rsidR="00DB28EE" w:rsidRDefault="000A5DBA" w:rsidP="00976D4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 </w:t>
      </w:r>
      <w:r w:rsidR="00EB63E2" w:rsidRPr="00DB28EE">
        <w:rPr>
          <w:b/>
          <w:bCs/>
        </w:rPr>
        <w:t>Terrebonne Port M</w:t>
      </w:r>
      <w:r w:rsidR="00F56B1D" w:rsidRPr="00DB28EE">
        <w:rPr>
          <w:b/>
          <w:bCs/>
        </w:rPr>
        <w:t>unson Slip North West Expansion</w:t>
      </w:r>
      <w:r w:rsidR="00531A36" w:rsidRPr="00DB28EE">
        <w:rPr>
          <w:b/>
          <w:bCs/>
        </w:rPr>
        <w:t xml:space="preserve"> – (LaShip)</w:t>
      </w:r>
      <w:r w:rsidR="00AE5175" w:rsidRPr="00DB28EE">
        <w:rPr>
          <w:b/>
          <w:bCs/>
        </w:rPr>
        <w:t xml:space="preserve"> </w:t>
      </w:r>
      <w:r w:rsidR="00D2560F">
        <w:rPr>
          <w:b/>
          <w:bCs/>
        </w:rPr>
        <w:t>Chris Jeanice</w:t>
      </w:r>
      <w:r w:rsidR="00813883" w:rsidRPr="00DB28EE">
        <w:rPr>
          <w:b/>
          <w:bCs/>
        </w:rPr>
        <w:t xml:space="preserve"> </w:t>
      </w:r>
      <w:r w:rsidR="003466D9">
        <w:rPr>
          <w:b/>
          <w:bCs/>
        </w:rPr>
        <w:t xml:space="preserve">with GIS </w:t>
      </w:r>
      <w:r w:rsidR="00AE5175" w:rsidRPr="00DB28EE">
        <w:rPr>
          <w:b/>
          <w:bCs/>
        </w:rPr>
        <w:t>gave a brief update.</w:t>
      </w:r>
      <w:r w:rsidR="00A07DC2">
        <w:rPr>
          <w:b/>
          <w:bCs/>
        </w:rPr>
        <w:t xml:space="preserve">  A motion by </w:t>
      </w:r>
      <w:r w:rsidR="00F7715F">
        <w:rPr>
          <w:b/>
          <w:bCs/>
        </w:rPr>
        <w:t>Dan Davis</w:t>
      </w:r>
      <w:r w:rsidR="00A07DC2">
        <w:rPr>
          <w:b/>
          <w:bCs/>
        </w:rPr>
        <w:t xml:space="preserve"> and seconded by </w:t>
      </w:r>
      <w:r w:rsidR="00F7715F">
        <w:rPr>
          <w:b/>
          <w:bCs/>
        </w:rPr>
        <w:t>Andrew Blanchard</w:t>
      </w:r>
      <w:r w:rsidR="00A07DC2">
        <w:rPr>
          <w:b/>
          <w:bCs/>
        </w:rPr>
        <w:t xml:space="preserve"> to </w:t>
      </w:r>
      <w:r w:rsidR="00AC789E">
        <w:rPr>
          <w:b/>
          <w:bCs/>
        </w:rPr>
        <w:t xml:space="preserve">approve </w:t>
      </w:r>
      <w:r w:rsidR="000F5FC2">
        <w:rPr>
          <w:b/>
          <w:bCs/>
        </w:rPr>
        <w:t xml:space="preserve">a </w:t>
      </w:r>
      <w:r w:rsidR="00F7715F">
        <w:rPr>
          <w:b/>
          <w:bCs/>
        </w:rPr>
        <w:t xml:space="preserve">resolution certifying compliance with public bid laws in Phase 1 for the material.  No opposition.  Motion passed.  Coating will begin this week.  Phase II, installation, has been approved by DOTD and advertising has </w:t>
      </w:r>
      <w:r w:rsidR="00861073">
        <w:rPr>
          <w:b/>
          <w:bCs/>
        </w:rPr>
        <w:t>begun</w:t>
      </w:r>
      <w:r w:rsidR="00F7715F">
        <w:rPr>
          <w:b/>
          <w:bCs/>
        </w:rPr>
        <w:t>.  The bid opening is scheduled for September 5</w:t>
      </w:r>
      <w:r w:rsidR="00F7715F" w:rsidRPr="00F7715F">
        <w:rPr>
          <w:b/>
          <w:bCs/>
          <w:vertAlign w:val="superscript"/>
        </w:rPr>
        <w:t>th</w:t>
      </w:r>
      <w:r w:rsidR="00F7715F">
        <w:rPr>
          <w:b/>
          <w:bCs/>
        </w:rPr>
        <w:t>.</w:t>
      </w:r>
    </w:p>
    <w:p w14:paraId="71B18D29" w14:textId="64DAB683" w:rsidR="00927DAB" w:rsidRPr="00861073" w:rsidRDefault="00FB0640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T</w:t>
      </w:r>
      <w:r w:rsidR="007C23B0" w:rsidRPr="00DB28EE">
        <w:rPr>
          <w:b/>
          <w:bCs/>
        </w:rPr>
        <w:t xml:space="preserve">errebonne Port Intracoastal Earhart Drive Upgrade – </w:t>
      </w:r>
      <w:r w:rsidR="005E7978" w:rsidRPr="00DB28EE">
        <w:rPr>
          <w:b/>
          <w:bCs/>
        </w:rPr>
        <w:t>(</w:t>
      </w:r>
      <w:r w:rsidR="000F5FC2">
        <w:rPr>
          <w:b/>
          <w:bCs/>
        </w:rPr>
        <w:t xml:space="preserve">Thomasea)  </w:t>
      </w:r>
      <w:r w:rsidR="00861073">
        <w:rPr>
          <w:b/>
          <w:bCs/>
        </w:rPr>
        <w:t xml:space="preserve">David gave a brief update.  </w:t>
      </w:r>
      <w:r w:rsidR="000F5FC2">
        <w:rPr>
          <w:b/>
          <w:bCs/>
        </w:rPr>
        <w:t xml:space="preserve">A motion by Charles Giglio and seconded by </w:t>
      </w:r>
      <w:r w:rsidR="00861073">
        <w:rPr>
          <w:b/>
          <w:bCs/>
        </w:rPr>
        <w:t xml:space="preserve">Greg Landry to execute the Thoma-Sea Marine Constructors Lease.  The lease will not be effective until receiving project approval from DOTD.  No opposition.  Motion passed.  Stevie explained the revisions that were made to the application.  </w:t>
      </w:r>
      <w:r w:rsidR="000F5FC2">
        <w:rPr>
          <w:b/>
          <w:bCs/>
        </w:rPr>
        <w:t xml:space="preserve"> </w:t>
      </w:r>
    </w:p>
    <w:p w14:paraId="6BC4C6EE" w14:textId="7D865419" w:rsidR="00462734" w:rsidRDefault="00AC789E" w:rsidP="00462734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461C5B">
        <w:rPr>
          <w:b/>
          <w:bCs/>
        </w:rPr>
        <w:t xml:space="preserve"> </w:t>
      </w:r>
      <w:r w:rsidR="000F5FC2">
        <w:rPr>
          <w:b/>
          <w:bCs/>
        </w:rPr>
        <w:t>Property across the bayou from the Port office owned by Wayne Ledet</w:t>
      </w:r>
      <w:r>
        <w:rPr>
          <w:b/>
          <w:bCs/>
        </w:rPr>
        <w:t xml:space="preserve"> –</w:t>
      </w:r>
      <w:r w:rsidR="000F5FC2">
        <w:rPr>
          <w:b/>
          <w:bCs/>
        </w:rPr>
        <w:t xml:space="preserve"> David briefed the Board.  The property is selling for $1</w:t>
      </w:r>
      <w:r w:rsidR="00861073">
        <w:rPr>
          <w:b/>
          <w:bCs/>
        </w:rPr>
        <w:t xml:space="preserve">,150,000 with a five-year lease at $12,000 per month.  Government Consultants will be contacted in regard to financing the purchase.  A motion by Eddie Rome and seconded by Dan Davis authorizing David to contact Government Consultants, order an appraisal and a Phase I.  No opposition.  Motion passed.  </w:t>
      </w:r>
      <w:r w:rsidR="00462734">
        <w:rPr>
          <w:b/>
          <w:bCs/>
        </w:rPr>
        <w:t xml:space="preserve">  </w:t>
      </w:r>
    </w:p>
    <w:p w14:paraId="25553340" w14:textId="4962CD4A" w:rsidR="00861073" w:rsidRDefault="00861073" w:rsidP="00462734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David gave a brief update of the status of the Terrebonne Navigation Coalition.  The TNC is out of money for the funding for the lobbyist.  A motion was made by Charles Giglio and seconded by Dan Davis to </w:t>
      </w:r>
      <w:r w:rsidR="00CA180B">
        <w:rPr>
          <w:b/>
          <w:bCs/>
        </w:rPr>
        <w:t>approve the cooperative endeavor agreement with TNC and fund them</w:t>
      </w:r>
      <w:r>
        <w:rPr>
          <w:b/>
          <w:bCs/>
        </w:rPr>
        <w:t xml:space="preserve"> at a max of $50,000 through the end of the year.  No opposition.  Motion passed.</w:t>
      </w:r>
    </w:p>
    <w:p w14:paraId="6E6A690C" w14:textId="19A7FC73" w:rsidR="00CA180B" w:rsidRDefault="00CA180B" w:rsidP="00462734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David gave a brief update.  The Port, Danna and Steve will meet with the Foust Group to begin negotiations of the possible Eagle buy out.  </w:t>
      </w:r>
    </w:p>
    <w:p w14:paraId="059B8394" w14:textId="77777777" w:rsidR="00462734" w:rsidRPr="00462734" w:rsidRDefault="00462734" w:rsidP="00462734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14:paraId="438156C1" w14:textId="5CBE2092"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COMMITTEE REPORTS </w:t>
      </w:r>
      <w:r w:rsidR="002278C6">
        <w:rPr>
          <w:b/>
        </w:rPr>
        <w:t xml:space="preserve">– </w:t>
      </w:r>
      <w:r w:rsidR="004C6E09">
        <w:rPr>
          <w:b/>
        </w:rPr>
        <w:t>None</w:t>
      </w:r>
    </w:p>
    <w:p w14:paraId="53EA0380" w14:textId="6537C855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CA180B">
        <w:rPr>
          <w:b/>
        </w:rPr>
        <w:t>None</w:t>
      </w:r>
    </w:p>
    <w:p w14:paraId="53953A16" w14:textId="2E2D41B7" w:rsid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CA180B">
        <w:rPr>
          <w:b/>
          <w:bCs/>
        </w:rPr>
        <w:t>David invited everyone to attend the Low Water Reception in Morgan City on the 23</w:t>
      </w:r>
      <w:r w:rsidR="00CA180B" w:rsidRPr="00CA180B">
        <w:rPr>
          <w:b/>
          <w:bCs/>
          <w:vertAlign w:val="superscript"/>
        </w:rPr>
        <w:t>rd</w:t>
      </w:r>
      <w:r w:rsidR="00CA180B">
        <w:rPr>
          <w:b/>
          <w:bCs/>
        </w:rPr>
        <w:t>.</w:t>
      </w:r>
    </w:p>
    <w:p w14:paraId="1EE2501C" w14:textId="0725177D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>T – There being no further business to come before the commission, a motion made for adjournment by Ch</w:t>
      </w:r>
      <w:r w:rsidR="00CA180B">
        <w:rPr>
          <w:b/>
        </w:rPr>
        <w:t>arles Giglio</w:t>
      </w:r>
      <w:r w:rsidR="003466D9">
        <w:rPr>
          <w:b/>
        </w:rPr>
        <w:t xml:space="preserve"> and seconded by </w:t>
      </w:r>
      <w:r w:rsidR="00CA180B">
        <w:rPr>
          <w:b/>
        </w:rPr>
        <w:t>Dan Davis</w:t>
      </w:r>
      <w:r w:rsidR="003466D9">
        <w:rPr>
          <w:b/>
        </w:rPr>
        <w:t>.  The meeting was adjourned at 1</w:t>
      </w:r>
      <w:r w:rsidR="00CA180B">
        <w:rPr>
          <w:b/>
        </w:rPr>
        <w:t>1</w:t>
      </w:r>
      <w:r w:rsidR="003466D9">
        <w:rPr>
          <w:b/>
        </w:rPr>
        <w:t>:</w:t>
      </w:r>
      <w:r w:rsidR="00CA180B">
        <w:rPr>
          <w:b/>
        </w:rPr>
        <w:t>49</w:t>
      </w:r>
      <w:r w:rsidR="003466D9">
        <w:rPr>
          <w:b/>
        </w:rPr>
        <w:t xml:space="preserve"> pm.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1017D"/>
    <w:rsid w:val="00010990"/>
    <w:rsid w:val="0001530B"/>
    <w:rsid w:val="000203BA"/>
    <w:rsid w:val="0002104C"/>
    <w:rsid w:val="00025144"/>
    <w:rsid w:val="00043DBC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415C"/>
    <w:rsid w:val="00094FC7"/>
    <w:rsid w:val="00095B19"/>
    <w:rsid w:val="0009692A"/>
    <w:rsid w:val="000A081D"/>
    <w:rsid w:val="000A0F87"/>
    <w:rsid w:val="000A3D3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84D44"/>
    <w:rsid w:val="00186D91"/>
    <w:rsid w:val="00192636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576E"/>
    <w:rsid w:val="00246FB3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C5A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F232D"/>
    <w:rsid w:val="004F2983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50D6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B0459"/>
    <w:rsid w:val="006B08D6"/>
    <w:rsid w:val="006B1537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6892"/>
    <w:rsid w:val="006F7483"/>
    <w:rsid w:val="007034B2"/>
    <w:rsid w:val="00704063"/>
    <w:rsid w:val="00710301"/>
    <w:rsid w:val="007113D2"/>
    <w:rsid w:val="0071145D"/>
    <w:rsid w:val="007148A6"/>
    <w:rsid w:val="007150FA"/>
    <w:rsid w:val="00720B76"/>
    <w:rsid w:val="00721423"/>
    <w:rsid w:val="0072147B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243F"/>
    <w:rsid w:val="007A360C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1073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2233"/>
    <w:rsid w:val="008F687E"/>
    <w:rsid w:val="009016E7"/>
    <w:rsid w:val="0090523E"/>
    <w:rsid w:val="009113D7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27DAB"/>
    <w:rsid w:val="0093223E"/>
    <w:rsid w:val="00945CF5"/>
    <w:rsid w:val="009464F9"/>
    <w:rsid w:val="00946E0A"/>
    <w:rsid w:val="009507DB"/>
    <w:rsid w:val="00952825"/>
    <w:rsid w:val="00952F64"/>
    <w:rsid w:val="00953789"/>
    <w:rsid w:val="00954F85"/>
    <w:rsid w:val="0096150D"/>
    <w:rsid w:val="0096157A"/>
    <w:rsid w:val="009618D2"/>
    <w:rsid w:val="00966427"/>
    <w:rsid w:val="0096647A"/>
    <w:rsid w:val="00967AAE"/>
    <w:rsid w:val="00972736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4047"/>
    <w:rsid w:val="00AE0C3F"/>
    <w:rsid w:val="00AE11F5"/>
    <w:rsid w:val="00AE19E9"/>
    <w:rsid w:val="00AE1B3A"/>
    <w:rsid w:val="00AE2135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6242"/>
    <w:rsid w:val="00B178BA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676D"/>
    <w:rsid w:val="00B67D96"/>
    <w:rsid w:val="00B70F9A"/>
    <w:rsid w:val="00B803B7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565C"/>
    <w:rsid w:val="00C006AB"/>
    <w:rsid w:val="00C01E32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456B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17F4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3BE"/>
    <w:rsid w:val="00E52D38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726E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70DD6B6E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0F4E1-63AD-442C-8FC3-4220C531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Sonja Labat</cp:lastModifiedBy>
  <cp:revision>4</cp:revision>
  <cp:lastPrinted>2018-08-21T20:20:00Z</cp:lastPrinted>
  <dcterms:created xsi:type="dcterms:W3CDTF">2018-08-21T19:50:00Z</dcterms:created>
  <dcterms:modified xsi:type="dcterms:W3CDTF">2018-08-21T20:20:00Z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